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B2" w:rsidRDefault="0057243A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Príloha č. 3</w:t>
      </w:r>
      <w:r w:rsidR="00F85AB2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F85AB2">
        <w:rPr>
          <w:rFonts w:ascii="Arial" w:hAnsi="Arial" w:cs="Arial"/>
          <w:sz w:val="20"/>
        </w:rPr>
        <w:t xml:space="preserve">Čestné vyhlásenie o neprítomnosti konfliktu záujmov </w:t>
      </w:r>
      <w:r w:rsidR="00F85AB2">
        <w:rPr>
          <w:rFonts w:ascii="Arial" w:eastAsia="Calibri" w:hAnsi="Arial" w:cs="Arial"/>
          <w:sz w:val="20"/>
          <w:szCs w:val="20"/>
          <w:lang w:eastAsia="en-US"/>
        </w:rPr>
        <w:t>Výzvy na predkladanie ponúk s názvom „Laboratórny nábytok“</w:t>
      </w:r>
    </w:p>
    <w:p w:rsidR="00F85AB2" w:rsidRDefault="00F85AB2">
      <w:pPr>
        <w:rPr>
          <w:sz w:val="20"/>
          <w:szCs w:val="20"/>
        </w:rPr>
      </w:pPr>
    </w:p>
    <w:p w:rsidR="00F85AB2" w:rsidRDefault="00F85AB2">
      <w:pPr>
        <w:jc w:val="right"/>
        <w:rPr>
          <w:rFonts w:ascii="Arial" w:hAnsi="Arial" w:cs="Arial"/>
          <w:sz w:val="22"/>
          <w:szCs w:val="22"/>
          <w:highlight w:val="lightGray"/>
        </w:rPr>
      </w:pPr>
    </w:p>
    <w:p w:rsidR="00F85AB2" w:rsidRDefault="00F85AB2">
      <w:pPr>
        <w:jc w:val="right"/>
        <w:rPr>
          <w:rFonts w:ascii="Arial" w:hAnsi="Arial" w:cs="Arial"/>
          <w:sz w:val="22"/>
          <w:szCs w:val="22"/>
          <w:highlight w:val="lightGray"/>
        </w:rPr>
      </w:pPr>
    </w:p>
    <w:p w:rsidR="00F85AB2" w:rsidRDefault="00F85AB2">
      <w:pPr>
        <w:pStyle w:val="Nadpis1"/>
        <w:keepNext w:val="0"/>
        <w:jc w:val="center"/>
        <w:rPr>
          <w:sz w:val="28"/>
          <w:szCs w:val="28"/>
        </w:rPr>
      </w:pPr>
      <w:r>
        <w:rPr>
          <w:sz w:val="28"/>
          <w:szCs w:val="28"/>
        </w:rPr>
        <w:t>Čestné vyhlásenie o neprítomnosti konfliktu záujmov</w:t>
      </w:r>
    </w:p>
    <w:p w:rsidR="00F85AB2" w:rsidRDefault="00F85AB2">
      <w:pPr>
        <w:rPr>
          <w:lang w:eastAsia="sk-SK"/>
        </w:rPr>
      </w:pPr>
    </w:p>
    <w:p w:rsidR="00F85AB2" w:rsidRDefault="00F85AB2"/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bCs/>
        </w:rPr>
        <w:t>[</w:t>
      </w:r>
      <w:r>
        <w:rPr>
          <w:rFonts w:ascii="Arial" w:hAnsi="Arial" w:cs="Arial"/>
          <w:bCs/>
          <w:sz w:val="22"/>
          <w:szCs w:val="22"/>
          <w:highlight w:val="lightGray"/>
        </w:rPr>
        <w:t>doplniť názov uchádzača</w:t>
      </w:r>
      <w:r>
        <w:rPr>
          <w:rFonts w:ascii="Arial" w:hAnsi="Arial" w:cs="Arial"/>
          <w:bCs/>
          <w:sz w:val="22"/>
          <w:szCs w:val="22"/>
        </w:rPr>
        <w:t>], zastúpený [</w:t>
      </w:r>
      <w:r>
        <w:rPr>
          <w:rFonts w:ascii="Arial" w:hAnsi="Arial" w:cs="Arial"/>
          <w:bCs/>
          <w:sz w:val="22"/>
          <w:szCs w:val="22"/>
          <w:highlight w:val="lightGray"/>
        </w:rPr>
        <w:t>doplniť meno a priezvisko štatutárneho zástupcu</w:t>
      </w:r>
      <w:r>
        <w:rPr>
          <w:rFonts w:ascii="Arial" w:hAnsi="Arial" w:cs="Arial"/>
          <w:bCs/>
          <w:sz w:val="22"/>
          <w:szCs w:val="22"/>
        </w:rPr>
        <w:t>] ako uchádzač, ktorý predložil ponuku v rámci zadávania zákazky s nízkou hodnotou postupom podľa § 117 zákona č. 343/2015 Z. z. o verejnom obstarávaní a o zmene a doplnení niektorých zákonov v platnom znení (ďalej len „súťaž“) vyhlásenej verejným obstarávateľom Súkromná stredná odborná škola hutnícka Železiarne Podbrezová, Družby 554/64, 976 81  Podbrezová (ďalej len „verejný obstarávateľ“) na obstaranie predmetu zákazky „Laboratórny nábytok“ (ďalej len „zákazka“) výzvou na predkladanie ponúk uverejnenou na webovom sídle verejného obstarávateľa, týmto</w:t>
      </w: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čestne vyhlasujem, že</w:t>
      </w:r>
    </w:p>
    <w:p w:rsidR="00F85AB2" w:rsidRDefault="00F85AB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 súvislosti s uvedeným postupom zadávania zákazky:</w:t>
      </w: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nevyvíjal som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(ďalej len „zainteresovaná osoba“) akékoľvek aktivity, ktoré by mohli viesť k zvýhodneniu nášho postavenia v súťaži,</w:t>
      </w:r>
    </w:p>
    <w:p w:rsidR="00F85AB2" w:rsidRDefault="00F85AB2">
      <w:pPr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neposkytol som a neposkytnem akejkoľvek čo i len potencionálne zainteresovanej osobe priamo alebo nepriamo akúkoľvek finančnú alebo vecnú výhodu ako motiváciu alebo odmenu súvisiacu so zadaním tejto zákazky, </w:t>
      </w:r>
    </w:p>
    <w:p w:rsidR="00F85AB2" w:rsidRDefault="00F85AB2">
      <w:pPr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budem bezodkladne informovať verejného obstarávateľa o akejkoľvek situácii, ktorá je považovaná za konflikt záujmov alebo ktorá by mohla viesť ku konfliktu záujmov kedykoľvek v priebehu procesu verejného obstarávania,</w:t>
      </w:r>
    </w:p>
    <w:p w:rsidR="00F85AB2" w:rsidRDefault="00F85AB2">
      <w:pPr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poskytnem verejnému obstarávateľovi v postupe tohto verejného obstarávania presné, pravdivé a úplné informácie.</w:t>
      </w: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 [</w:t>
      </w:r>
      <w:r>
        <w:rPr>
          <w:rFonts w:ascii="Arial" w:hAnsi="Arial" w:cs="Arial"/>
          <w:bCs/>
          <w:sz w:val="22"/>
          <w:szCs w:val="22"/>
          <w:highlight w:val="lightGray"/>
        </w:rPr>
        <w:t>doplniť miesto</w:t>
      </w:r>
      <w:r>
        <w:rPr>
          <w:rFonts w:ascii="Arial" w:hAnsi="Arial" w:cs="Arial"/>
          <w:bCs/>
          <w:sz w:val="22"/>
          <w:szCs w:val="22"/>
        </w:rPr>
        <w:t>] dňa [</w:t>
      </w:r>
      <w:r>
        <w:rPr>
          <w:rFonts w:ascii="Arial" w:hAnsi="Arial" w:cs="Arial"/>
          <w:bCs/>
          <w:sz w:val="22"/>
          <w:szCs w:val="22"/>
          <w:highlight w:val="lightGray"/>
        </w:rPr>
        <w:t>doplniť dátum</w:t>
      </w:r>
      <w:r>
        <w:rPr>
          <w:rFonts w:ascii="Arial" w:hAnsi="Arial" w:cs="Arial"/>
          <w:bCs/>
          <w:sz w:val="22"/>
          <w:szCs w:val="22"/>
        </w:rPr>
        <w:t>]</w:t>
      </w: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ind w:left="566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–––––––––––––––––––––––––</w:t>
      </w:r>
    </w:p>
    <w:p w:rsidR="00F85AB2" w:rsidRDefault="00F85AB2">
      <w:pPr>
        <w:ind w:left="566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</w:t>
      </w:r>
      <w:r>
        <w:rPr>
          <w:rFonts w:ascii="Arial" w:hAnsi="Arial" w:cs="Arial"/>
          <w:bCs/>
          <w:sz w:val="22"/>
          <w:szCs w:val="22"/>
          <w:highlight w:val="lightGray"/>
        </w:rPr>
        <w:t>doplniť podpis</w:t>
      </w:r>
      <w:r>
        <w:rPr>
          <w:rFonts w:ascii="Arial" w:hAnsi="Arial" w:cs="Arial"/>
          <w:bCs/>
          <w:sz w:val="22"/>
          <w:szCs w:val="22"/>
        </w:rPr>
        <w:t>]</w:t>
      </w:r>
    </w:p>
    <w:p w:rsidR="00F85AB2" w:rsidRDefault="00F85AB2">
      <w:pPr>
        <w:jc w:val="right"/>
        <w:rPr>
          <w:rFonts w:ascii="Arial" w:hAnsi="Arial" w:cs="Arial"/>
          <w:sz w:val="22"/>
          <w:szCs w:val="22"/>
          <w:highlight w:val="lightGray"/>
        </w:rPr>
      </w:pPr>
    </w:p>
    <w:sectPr w:rsidR="00F85AB2">
      <w:headerReference w:type="default" r:id="rId8"/>
      <w:type w:val="continuous"/>
      <w:pgSz w:w="11906" w:h="16838" w:code="9"/>
      <w:pgMar w:top="964" w:right="851" w:bottom="1701" w:left="1418" w:header="720" w:footer="21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8F8" w:rsidRDefault="003A68F8">
      <w:r>
        <w:separator/>
      </w:r>
    </w:p>
  </w:endnote>
  <w:endnote w:type="continuationSeparator" w:id="1">
    <w:p w:rsidR="003A68F8" w:rsidRDefault="003A6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8F8" w:rsidRDefault="003A68F8">
      <w:r>
        <w:separator/>
      </w:r>
    </w:p>
  </w:footnote>
  <w:footnote w:type="continuationSeparator" w:id="1">
    <w:p w:rsidR="003A68F8" w:rsidRDefault="003A68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43A" w:rsidRDefault="0057243A">
    <w:pPr>
      <w:pStyle w:val="Hlavika"/>
      <w:spacing w:after="240"/>
      <w:jc w:val="center"/>
      <w:rPr>
        <w:rFonts w:ascii="Arial" w:hAnsi="Arial" w:cs="Arial"/>
        <w:sz w:val="20"/>
      </w:rPr>
    </w:pPr>
    <w:r>
      <w:rPr>
        <w:rStyle w:val="slostrany"/>
        <w:rFonts w:ascii="Arial" w:hAnsi="Arial" w:cs="Arial"/>
        <w:sz w:val="20"/>
      </w:rPr>
      <w:fldChar w:fldCharType="begin"/>
    </w:r>
    <w:r>
      <w:rPr>
        <w:rStyle w:val="slostrany"/>
        <w:rFonts w:ascii="Arial" w:hAnsi="Arial" w:cs="Arial"/>
        <w:sz w:val="20"/>
      </w:rPr>
      <w:instrText xml:space="preserve"> PAGE </w:instrText>
    </w:r>
    <w:r>
      <w:rPr>
        <w:rStyle w:val="slostrany"/>
        <w:rFonts w:ascii="Arial" w:hAnsi="Arial" w:cs="Arial"/>
        <w:sz w:val="20"/>
      </w:rPr>
      <w:fldChar w:fldCharType="separate"/>
    </w:r>
    <w:r w:rsidR="006A39E8">
      <w:rPr>
        <w:rStyle w:val="slostrany"/>
        <w:rFonts w:ascii="Arial" w:hAnsi="Arial" w:cs="Arial"/>
        <w:noProof/>
        <w:sz w:val="20"/>
      </w:rPr>
      <w:t>1</w:t>
    </w:r>
    <w:r>
      <w:rPr>
        <w:rStyle w:val="slostrany"/>
        <w:rFonts w:ascii="Arial" w:hAnsi="Arial" w:cs="Arial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08B"/>
    <w:multiLevelType w:val="hybridMultilevel"/>
    <w:tmpl w:val="38928618"/>
    <w:lvl w:ilvl="0" w:tplc="E85CA3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67EAC"/>
    <w:multiLevelType w:val="hybridMultilevel"/>
    <w:tmpl w:val="CA40A7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5CA35D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95C91"/>
    <w:multiLevelType w:val="hybridMultilevel"/>
    <w:tmpl w:val="A4A829CA"/>
    <w:lvl w:ilvl="0" w:tplc="04E88F0E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71BD2"/>
    <w:multiLevelType w:val="multilevel"/>
    <w:tmpl w:val="64E4D6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>
    <w:nsid w:val="13C64705"/>
    <w:multiLevelType w:val="hybridMultilevel"/>
    <w:tmpl w:val="9E9C606C"/>
    <w:lvl w:ilvl="0" w:tplc="1E785B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8E0"/>
    <w:multiLevelType w:val="hybridMultilevel"/>
    <w:tmpl w:val="A80E8E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C2F2D"/>
    <w:multiLevelType w:val="hybridMultilevel"/>
    <w:tmpl w:val="FB6CFF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815B4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8600D6"/>
    <w:multiLevelType w:val="hybridMultilevel"/>
    <w:tmpl w:val="183AB5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F5456B"/>
    <w:multiLevelType w:val="hybridMultilevel"/>
    <w:tmpl w:val="720EE5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B44432"/>
    <w:multiLevelType w:val="hybridMultilevel"/>
    <w:tmpl w:val="42A06554"/>
    <w:lvl w:ilvl="0" w:tplc="525859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0145F"/>
    <w:multiLevelType w:val="hybridMultilevel"/>
    <w:tmpl w:val="80BACC44"/>
    <w:lvl w:ilvl="0" w:tplc="4B846B8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211F92"/>
    <w:multiLevelType w:val="hybridMultilevel"/>
    <w:tmpl w:val="183AB5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268B0"/>
    <w:multiLevelType w:val="hybridMultilevel"/>
    <w:tmpl w:val="351CE270"/>
    <w:lvl w:ilvl="0" w:tplc="D5CA35D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BD0554C"/>
    <w:multiLevelType w:val="hybridMultilevel"/>
    <w:tmpl w:val="2780AF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5310C5"/>
    <w:multiLevelType w:val="hybridMultilevel"/>
    <w:tmpl w:val="0A0605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8578BC2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5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6"/>
  </w:num>
  <w:num w:numId="9">
    <w:abstractNumId w:val="11"/>
  </w:num>
  <w:num w:numId="10">
    <w:abstractNumId w:val="18"/>
  </w:num>
  <w:num w:numId="11">
    <w:abstractNumId w:val="1"/>
  </w:num>
  <w:num w:numId="12">
    <w:abstractNumId w:val="14"/>
  </w:num>
  <w:num w:numId="13">
    <w:abstractNumId w:val="10"/>
  </w:num>
  <w:num w:numId="14">
    <w:abstractNumId w:val="17"/>
  </w:num>
  <w:num w:numId="15">
    <w:abstractNumId w:val="13"/>
  </w:num>
  <w:num w:numId="16">
    <w:abstractNumId w:val="6"/>
  </w:num>
  <w:num w:numId="17">
    <w:abstractNumId w:val="3"/>
  </w:num>
  <w:num w:numId="18">
    <w:abstractNumId w:val="4"/>
  </w:num>
  <w:num w:numId="19">
    <w:abstractNumId w:val="19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oNotHyphenateCaps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85AB2"/>
    <w:rsid w:val="003A68F8"/>
    <w:rsid w:val="003F5A71"/>
    <w:rsid w:val="00524A9F"/>
    <w:rsid w:val="0057243A"/>
    <w:rsid w:val="006A39E8"/>
    <w:rsid w:val="00AA3B3A"/>
    <w:rsid w:val="00C960E7"/>
    <w:rsid w:val="00CD5AD3"/>
    <w:rsid w:val="00F8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spacing w:before="60"/>
      <w:outlineLvl w:val="0"/>
    </w:pPr>
    <w:rPr>
      <w:rFonts w:ascii="Arial" w:hAnsi="Arial"/>
      <w:b/>
      <w:sz w:val="16"/>
      <w:szCs w:val="16"/>
      <w:lang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lang/>
    </w:rPr>
  </w:style>
  <w:style w:type="paragraph" w:styleId="Zkladntext2">
    <w:name w:val="Body Text 2"/>
    <w:basedOn w:val="Normlny"/>
    <w:semiHidden/>
    <w:pPr>
      <w:spacing w:before="80"/>
    </w:pPr>
    <w:rPr>
      <w:rFonts w:ascii="Arial" w:hAnsi="Arial" w:cs="Arial"/>
      <w:sz w:val="15"/>
    </w:rPr>
  </w:style>
  <w:style w:type="character" w:styleId="slostrany">
    <w:name w:val="page number"/>
    <w:basedOn w:val="Predvolenpsmoodseku"/>
    <w:semiHidden/>
  </w:style>
  <w:style w:type="character" w:styleId="Hypertextovprepojenie">
    <w:name w:val="Hyperlink"/>
    <w:rPr>
      <w:color w:val="0000FF"/>
      <w:u w:val="single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Pr>
      <w:rFonts w:eastAsia="Calibri" w:cs="Times New Roman"/>
      <w:sz w:val="22"/>
      <w:szCs w:val="22"/>
      <w:lang w:eastAsia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pPr>
      <w:ind w:left="2160"/>
    </w:pPr>
    <w:rPr>
      <w:rFonts w:ascii="Calibri" w:hAnsi="Calibri"/>
      <w:color w:val="5A5A5A"/>
      <w:sz w:val="20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link w:val="Textpoznmkypodiarou"/>
    <w:uiPriority w:val="99"/>
    <w:rPr>
      <w:rFonts w:ascii="Calibri" w:eastAsia="Times New Roman" w:hAnsi="Calibri" w:cs="Times New Roman"/>
      <w:color w:val="5A5A5A"/>
      <w:lang w:eastAsia="en-US"/>
    </w:rPr>
  </w:style>
  <w:style w:type="character" w:styleId="Odkaznapoznmkupodiarou">
    <w:name w:val="footnote reference"/>
    <w:uiPriority w:val="99"/>
    <w:unhideWhenUsed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Char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pPr>
      <w:spacing w:after="120"/>
    </w:pPr>
    <w:rPr>
      <w:lang/>
    </w:rPr>
  </w:style>
  <w:style w:type="character" w:customStyle="1" w:styleId="ZkladntextChar">
    <w:name w:val="Základný text Char"/>
    <w:link w:val="Zkladntext"/>
    <w:uiPriority w:val="99"/>
    <w:rPr>
      <w:sz w:val="24"/>
      <w:szCs w:val="24"/>
      <w:lang w:eastAsia="cs-CZ"/>
    </w:rPr>
  </w:style>
  <w:style w:type="table" w:styleId="Mriekatabuky">
    <w:name w:val="Table Grid"/>
    <w:basedOn w:val="Normlnatabuka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uitHypertextovPrepojenie">
    <w:name w:val="FollowedHyperlink"/>
    <w:uiPriority w:val="99"/>
    <w:semiHidden/>
    <w:unhideWhenUsed/>
    <w:rPr>
      <w:color w:val="800080"/>
      <w:u w:val="single"/>
    </w:rPr>
  </w:style>
  <w:style w:type="character" w:customStyle="1" w:styleId="DefaultChar">
    <w:name w:val="Default Char"/>
    <w:link w:val="Default"/>
    <w:rPr>
      <w:rFonts w:eastAsia="Calibri"/>
      <w:color w:val="000000"/>
      <w:sz w:val="24"/>
      <w:szCs w:val="24"/>
      <w:lang w:eastAsia="en-US" w:bidi="ar-SA"/>
    </w:rPr>
  </w:style>
  <w:style w:type="paragraph" w:styleId="Bezriadkovani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pPr>
      <w:spacing w:after="120"/>
      <w:ind w:left="283"/>
    </w:pPr>
    <w:rPr>
      <w:lang/>
    </w:rPr>
  </w:style>
  <w:style w:type="character" w:customStyle="1" w:styleId="ZarkazkladnhotextuChar">
    <w:name w:val="Zarážka základného textu Char"/>
    <w:link w:val="Zarkazkladnhotextu"/>
    <w:uiPriority w:val="99"/>
    <w:semiHidden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Pr>
      <w:sz w:val="24"/>
      <w:szCs w:val="24"/>
      <w:lang w:eastAsia="cs-CZ"/>
    </w:rPr>
  </w:style>
  <w:style w:type="character" w:customStyle="1" w:styleId="Nadpis1Char">
    <w:name w:val="Nadpis 1 Char"/>
    <w:link w:val="Nadpis1"/>
    <w:rPr>
      <w:rFonts w:ascii="Arial" w:hAnsi="Arial" w:cs="Arial"/>
      <w:b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a\sablony2007\firemneSablony_v5\HlavickovyPapierZP_sk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89F2C-9A6F-4CC2-BD22-42353E7F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HlavickovyPapierZP_sk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ŽP a.s.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Trajtelova</dc:creator>
  <cp:keywords/>
  <cp:lastModifiedBy>zakalicky</cp:lastModifiedBy>
  <cp:revision>2</cp:revision>
  <cp:lastPrinted>2007-03-20T11:53:00Z</cp:lastPrinted>
  <dcterms:created xsi:type="dcterms:W3CDTF">2019-03-27T11:43:00Z</dcterms:created>
  <dcterms:modified xsi:type="dcterms:W3CDTF">2019-03-27T11:43:00Z</dcterms:modified>
</cp:coreProperties>
</file>